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FB156" w14:textId="77777777" w:rsidR="00AB0565" w:rsidRPr="00772A45" w:rsidRDefault="00700629" w:rsidP="0040695E">
      <w:pPr>
        <w:pStyle w:val="NoSpacing"/>
        <w:tabs>
          <w:tab w:val="left" w:pos="5400"/>
        </w:tabs>
        <w:rPr>
          <w:rFonts w:ascii="Times New Roman" w:hAnsi="Times New Roman" w:cs="Times New Roman"/>
          <w:sz w:val="24"/>
          <w:szCs w:val="24"/>
          <w:lang w:val="lt-LT"/>
        </w:rPr>
      </w:pPr>
      <w:r w:rsidRPr="00085ABC">
        <w:rPr>
          <w:rFonts w:ascii="Times New Roman" w:hAnsi="Times New Roman" w:cs="Times New Roman"/>
          <w:sz w:val="24"/>
          <w:szCs w:val="24"/>
          <w:lang w:val="lt-LT"/>
        </w:rPr>
        <w:t xml:space="preserve">                                                                                         </w:t>
      </w:r>
      <w:r w:rsidR="00085ABC">
        <w:rPr>
          <w:rFonts w:ascii="Times New Roman" w:hAnsi="Times New Roman" w:cs="Times New Roman"/>
          <w:sz w:val="24"/>
          <w:szCs w:val="24"/>
          <w:lang w:val="lt-LT"/>
        </w:rPr>
        <w:tab/>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3"/>
      </w:tblGrid>
      <w:tr w:rsidR="00AB0565" w:rsidRPr="00820234" w14:paraId="771C71A7" w14:textId="77777777" w:rsidTr="0039420D">
        <w:tc>
          <w:tcPr>
            <w:tcW w:w="5103" w:type="dxa"/>
          </w:tcPr>
          <w:p w14:paraId="2BE2E5AB" w14:textId="77777777" w:rsidR="00AB0565" w:rsidRDefault="00AB0565" w:rsidP="0039420D"/>
        </w:tc>
        <w:tc>
          <w:tcPr>
            <w:tcW w:w="4253" w:type="dxa"/>
          </w:tcPr>
          <w:p w14:paraId="3A919827" w14:textId="77777777" w:rsidR="00AB0565" w:rsidRPr="00820234" w:rsidRDefault="00AB0565" w:rsidP="0039420D">
            <w:pPr>
              <w:tabs>
                <w:tab w:val="left" w:pos="4678"/>
              </w:tabs>
              <w:rPr>
                <w:rFonts w:eastAsia="Calibri"/>
              </w:rPr>
            </w:pPr>
            <w:bookmarkStart w:id="0" w:name="_Hlk162528802"/>
            <w:r w:rsidRPr="00820234">
              <w:rPr>
                <w:rFonts w:eastAsia="Calibri"/>
              </w:rPr>
              <w:t>PATVIRTINTA</w:t>
            </w:r>
          </w:p>
          <w:p w14:paraId="7E86F17F" w14:textId="77777777" w:rsidR="00AB0565" w:rsidRPr="00820234" w:rsidRDefault="00AB0565" w:rsidP="0039420D">
            <w:pPr>
              <w:tabs>
                <w:tab w:val="left" w:pos="4678"/>
              </w:tabs>
              <w:rPr>
                <w:rFonts w:eastAsia="Calibri"/>
              </w:rPr>
            </w:pPr>
            <w:r>
              <w:rPr>
                <w:rFonts w:eastAsia="Calibri"/>
              </w:rPr>
              <w:t xml:space="preserve">Gargždų muzikos </w:t>
            </w:r>
            <w:r w:rsidRPr="00820234">
              <w:rPr>
                <w:rFonts w:eastAsia="Calibri"/>
              </w:rPr>
              <w:t xml:space="preserve"> </w:t>
            </w:r>
          </w:p>
          <w:p w14:paraId="19EB9378" w14:textId="77777777" w:rsidR="00AB0565" w:rsidRPr="00820234" w:rsidRDefault="00AB0565" w:rsidP="0039420D">
            <w:pPr>
              <w:tabs>
                <w:tab w:val="left" w:pos="4678"/>
              </w:tabs>
              <w:rPr>
                <w:rFonts w:eastAsia="Calibri"/>
              </w:rPr>
            </w:pPr>
            <w:r w:rsidRPr="00820234">
              <w:rPr>
                <w:rFonts w:eastAsia="Calibri"/>
              </w:rPr>
              <w:t xml:space="preserve">direktoriaus 2024 m. </w:t>
            </w:r>
            <w:r>
              <w:rPr>
                <w:rFonts w:eastAsia="Calibri"/>
              </w:rPr>
              <w:t>rugpjūčio</w:t>
            </w:r>
            <w:r w:rsidRPr="00820234">
              <w:rPr>
                <w:rFonts w:eastAsia="Calibri"/>
              </w:rPr>
              <w:t xml:space="preserve"> </w:t>
            </w:r>
            <w:r>
              <w:rPr>
                <w:rFonts w:eastAsia="Calibri"/>
              </w:rPr>
              <w:t>29</w:t>
            </w:r>
            <w:r w:rsidRPr="00820234">
              <w:rPr>
                <w:rFonts w:eastAsia="Calibri"/>
              </w:rPr>
              <w:t xml:space="preserve"> d.</w:t>
            </w:r>
          </w:p>
          <w:p w14:paraId="7D851FA8" w14:textId="77777777" w:rsidR="00AB0565" w:rsidRPr="00820234" w:rsidRDefault="00AB0565" w:rsidP="0039420D">
            <w:r w:rsidRPr="00820234">
              <w:rPr>
                <w:rFonts w:eastAsia="Calibri"/>
              </w:rPr>
              <w:t xml:space="preserve">įsakymu Nr. </w:t>
            </w:r>
            <w:bookmarkEnd w:id="0"/>
            <w:r>
              <w:rPr>
                <w:rFonts w:eastAsia="Calibri"/>
              </w:rPr>
              <w:t>V-72</w:t>
            </w:r>
          </w:p>
        </w:tc>
      </w:tr>
    </w:tbl>
    <w:p w14:paraId="19411D2A" w14:textId="77777777" w:rsidR="00AB0565" w:rsidRPr="00BE0EC8" w:rsidRDefault="00AB0565" w:rsidP="00AB0565">
      <w:pPr>
        <w:spacing w:after="0" w:line="240" w:lineRule="auto"/>
        <w:ind w:left="3888"/>
        <w:rPr>
          <w:color w:val="FF0000"/>
          <w:szCs w:val="24"/>
        </w:rPr>
      </w:pPr>
    </w:p>
    <w:p w14:paraId="720893B8" w14:textId="77777777" w:rsidR="00AB0565" w:rsidRPr="00FE58AA" w:rsidRDefault="00AB0565" w:rsidP="00AB0565">
      <w:pPr>
        <w:spacing w:after="0" w:line="240" w:lineRule="auto"/>
        <w:jc w:val="center"/>
        <w:rPr>
          <w:b/>
          <w:color w:val="FF0000"/>
          <w:szCs w:val="24"/>
        </w:rPr>
      </w:pPr>
    </w:p>
    <w:p w14:paraId="066E46A7" w14:textId="77777777" w:rsidR="00DE0752" w:rsidRDefault="00DE0752" w:rsidP="00AB0565">
      <w:pPr>
        <w:spacing w:after="0" w:line="240" w:lineRule="auto"/>
        <w:jc w:val="center"/>
        <w:rPr>
          <w:rFonts w:ascii="Times New Roman" w:hAnsi="Times New Roman" w:cs="Times New Roman"/>
          <w:b/>
          <w:sz w:val="24"/>
          <w:szCs w:val="24"/>
        </w:rPr>
      </w:pPr>
    </w:p>
    <w:p w14:paraId="421BBFD0" w14:textId="77777777" w:rsidR="00DE0752" w:rsidRDefault="00AB0565" w:rsidP="00AB0565">
      <w:pPr>
        <w:spacing w:after="0" w:line="240" w:lineRule="auto"/>
        <w:jc w:val="center"/>
        <w:rPr>
          <w:rFonts w:ascii="Times New Roman" w:hAnsi="Times New Roman" w:cs="Times New Roman"/>
          <w:b/>
          <w:sz w:val="24"/>
          <w:szCs w:val="24"/>
        </w:rPr>
      </w:pPr>
      <w:r w:rsidRPr="00AB0565">
        <w:rPr>
          <w:rFonts w:ascii="Times New Roman" w:hAnsi="Times New Roman" w:cs="Times New Roman"/>
          <w:b/>
          <w:sz w:val="24"/>
          <w:szCs w:val="24"/>
        </w:rPr>
        <w:t xml:space="preserve">GARGŽDŲ MUZIKOS MOKYKLOS </w:t>
      </w:r>
      <w:r w:rsidR="00DE0752">
        <w:rPr>
          <w:rFonts w:ascii="Times New Roman" w:hAnsi="Times New Roman" w:cs="Times New Roman"/>
          <w:b/>
          <w:sz w:val="24"/>
          <w:szCs w:val="24"/>
        </w:rPr>
        <w:t>MOKYTOJO EKSPERTO</w:t>
      </w:r>
      <w:r w:rsidRPr="00AB0565">
        <w:rPr>
          <w:rFonts w:ascii="Times New Roman" w:hAnsi="Times New Roman" w:cs="Times New Roman"/>
          <w:b/>
          <w:sz w:val="24"/>
          <w:szCs w:val="24"/>
        </w:rPr>
        <w:t xml:space="preserve"> PAREIGYBĖS </w:t>
      </w:r>
    </w:p>
    <w:p w14:paraId="4E17F447" w14:textId="2F4C03F7" w:rsidR="00AB0565" w:rsidRPr="00AB0565" w:rsidRDefault="00AB0565" w:rsidP="00AB0565">
      <w:pPr>
        <w:spacing w:after="0" w:line="240" w:lineRule="auto"/>
        <w:jc w:val="center"/>
        <w:rPr>
          <w:rFonts w:ascii="Times New Roman" w:hAnsi="Times New Roman" w:cs="Times New Roman"/>
          <w:b/>
          <w:sz w:val="24"/>
          <w:szCs w:val="24"/>
        </w:rPr>
      </w:pPr>
      <w:r w:rsidRPr="00AB0565">
        <w:rPr>
          <w:rFonts w:ascii="Times New Roman" w:hAnsi="Times New Roman" w:cs="Times New Roman"/>
          <w:b/>
          <w:sz w:val="24"/>
          <w:szCs w:val="24"/>
        </w:rPr>
        <w:t xml:space="preserve">APRAŠYMAS </w:t>
      </w:r>
    </w:p>
    <w:p w14:paraId="08031A25" w14:textId="77777777" w:rsidR="00AB0565" w:rsidRDefault="00AB0565" w:rsidP="00AB0565">
      <w:pPr>
        <w:spacing w:after="0" w:line="240" w:lineRule="auto"/>
        <w:jc w:val="center"/>
        <w:rPr>
          <w:rFonts w:ascii="Times New Roman" w:hAnsi="Times New Roman" w:cs="Times New Roman"/>
          <w:b/>
          <w:sz w:val="24"/>
          <w:szCs w:val="24"/>
        </w:rPr>
      </w:pPr>
    </w:p>
    <w:p w14:paraId="653FC4A2" w14:textId="77777777" w:rsidR="00DE0752" w:rsidRPr="00AB0565" w:rsidRDefault="00DE0752" w:rsidP="00AB0565">
      <w:pPr>
        <w:spacing w:after="0" w:line="240" w:lineRule="auto"/>
        <w:jc w:val="center"/>
        <w:rPr>
          <w:rFonts w:ascii="Times New Roman" w:hAnsi="Times New Roman" w:cs="Times New Roman"/>
          <w:b/>
          <w:sz w:val="24"/>
          <w:szCs w:val="24"/>
        </w:rPr>
      </w:pPr>
    </w:p>
    <w:p w14:paraId="7A0EA274" w14:textId="77777777" w:rsidR="00AB0565" w:rsidRPr="00AB0565" w:rsidRDefault="00AB0565" w:rsidP="00AB0565">
      <w:pPr>
        <w:spacing w:after="0" w:line="240" w:lineRule="auto"/>
        <w:jc w:val="center"/>
        <w:rPr>
          <w:rFonts w:ascii="Times New Roman" w:hAnsi="Times New Roman" w:cs="Times New Roman"/>
          <w:b/>
          <w:sz w:val="24"/>
          <w:szCs w:val="24"/>
        </w:rPr>
      </w:pPr>
      <w:r w:rsidRPr="00AB0565">
        <w:rPr>
          <w:rFonts w:ascii="Times New Roman" w:hAnsi="Times New Roman" w:cs="Times New Roman"/>
          <w:b/>
          <w:sz w:val="24"/>
          <w:szCs w:val="24"/>
        </w:rPr>
        <w:t>I SKYRIUS</w:t>
      </w:r>
    </w:p>
    <w:p w14:paraId="1E7B3201" w14:textId="77777777" w:rsidR="00AB0565" w:rsidRPr="00AB0565" w:rsidRDefault="00AB0565" w:rsidP="00AB0565">
      <w:pPr>
        <w:spacing w:after="0" w:line="240" w:lineRule="auto"/>
        <w:jc w:val="center"/>
        <w:rPr>
          <w:rFonts w:ascii="Times New Roman" w:hAnsi="Times New Roman" w:cs="Times New Roman"/>
          <w:sz w:val="24"/>
          <w:szCs w:val="24"/>
        </w:rPr>
      </w:pPr>
      <w:r w:rsidRPr="00AB0565">
        <w:rPr>
          <w:rFonts w:ascii="Times New Roman" w:hAnsi="Times New Roman" w:cs="Times New Roman"/>
          <w:b/>
          <w:sz w:val="24"/>
          <w:szCs w:val="24"/>
        </w:rPr>
        <w:t>PAREIGYBĖ</w:t>
      </w:r>
    </w:p>
    <w:p w14:paraId="506C4625" w14:textId="12EC0F9D" w:rsidR="005203F7" w:rsidRPr="00AB0565" w:rsidRDefault="005203F7" w:rsidP="00772A45">
      <w:pPr>
        <w:pStyle w:val="NoSpacing"/>
        <w:rPr>
          <w:rFonts w:ascii="Times New Roman" w:hAnsi="Times New Roman" w:cs="Times New Roman"/>
          <w:sz w:val="24"/>
          <w:szCs w:val="24"/>
          <w:lang w:val="lt-LT"/>
        </w:rPr>
      </w:pPr>
    </w:p>
    <w:p w14:paraId="66BE89BC" w14:textId="4DB3FEC1" w:rsidR="00700629"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 xml:space="preserve">1. Gargždų muzikos mokyklos </w:t>
      </w:r>
      <w:r w:rsidR="0081526E" w:rsidRPr="00772A45">
        <w:rPr>
          <w:rFonts w:ascii="Times New Roman" w:hAnsi="Times New Roman" w:cs="Times New Roman"/>
          <w:sz w:val="24"/>
          <w:szCs w:val="24"/>
          <w:lang w:val="lt-LT"/>
        </w:rPr>
        <w:t>(toliau</w:t>
      </w:r>
      <w:r w:rsidR="003839F6" w:rsidRPr="00772A45">
        <w:rPr>
          <w:rFonts w:ascii="Times New Roman" w:hAnsi="Times New Roman" w:cs="Times New Roman"/>
          <w:sz w:val="24"/>
          <w:szCs w:val="24"/>
          <w:lang w:val="lt-LT"/>
        </w:rPr>
        <w:t xml:space="preserve"> -</w:t>
      </w:r>
      <w:r w:rsidR="0081526E" w:rsidRPr="00772A45">
        <w:rPr>
          <w:rFonts w:ascii="Times New Roman" w:hAnsi="Times New Roman" w:cs="Times New Roman"/>
          <w:sz w:val="24"/>
          <w:szCs w:val="24"/>
          <w:lang w:val="lt-LT"/>
        </w:rPr>
        <w:t xml:space="preserve"> Mokykla)</w:t>
      </w:r>
      <w:r w:rsidR="00C71609" w:rsidRPr="00772A45">
        <w:rPr>
          <w:rFonts w:ascii="Times New Roman" w:hAnsi="Times New Roman" w:cs="Times New Roman"/>
          <w:sz w:val="24"/>
          <w:szCs w:val="24"/>
          <w:lang w:val="lt-LT"/>
        </w:rPr>
        <w:t xml:space="preserve"> </w:t>
      </w:r>
      <w:r w:rsidRPr="00772A45">
        <w:rPr>
          <w:rFonts w:ascii="Times New Roman" w:hAnsi="Times New Roman" w:cs="Times New Roman"/>
          <w:sz w:val="24"/>
          <w:szCs w:val="24"/>
          <w:lang w:val="lt-LT"/>
        </w:rPr>
        <w:t xml:space="preserve">pradinio/pagrindinio formalųjį švietimą papildančio ugdymo ir neformaliojo ugdymo programų </w:t>
      </w:r>
      <w:r w:rsidR="005203F7" w:rsidRPr="00772A45">
        <w:rPr>
          <w:rFonts w:ascii="Times New Roman" w:hAnsi="Times New Roman" w:cs="Times New Roman"/>
          <w:sz w:val="24"/>
          <w:szCs w:val="24"/>
          <w:lang w:val="lt-LT"/>
        </w:rPr>
        <w:t>muzikos</w:t>
      </w:r>
      <w:r w:rsidRPr="00772A45">
        <w:rPr>
          <w:rFonts w:ascii="Times New Roman" w:hAnsi="Times New Roman" w:cs="Times New Roman"/>
          <w:sz w:val="24"/>
          <w:szCs w:val="24"/>
          <w:lang w:val="lt-LT"/>
        </w:rPr>
        <w:t>,</w:t>
      </w:r>
      <w:r w:rsidR="003824A9" w:rsidRPr="00772A45">
        <w:rPr>
          <w:rFonts w:ascii="Times New Roman" w:hAnsi="Times New Roman" w:cs="Times New Roman"/>
          <w:sz w:val="24"/>
          <w:szCs w:val="24"/>
          <w:lang w:val="lt-LT"/>
        </w:rPr>
        <w:t xml:space="preserve"> dailės, choreografijos mokytojas ekspertas</w:t>
      </w:r>
      <w:r w:rsidRPr="00772A45">
        <w:rPr>
          <w:rFonts w:ascii="Times New Roman" w:hAnsi="Times New Roman" w:cs="Times New Roman"/>
          <w:sz w:val="24"/>
          <w:szCs w:val="24"/>
          <w:lang w:val="lt-LT"/>
        </w:rPr>
        <w:t xml:space="preserve">. </w:t>
      </w:r>
    </w:p>
    <w:p w14:paraId="36B6D913" w14:textId="39AEA055" w:rsidR="00700629"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 xml:space="preserve">2. </w:t>
      </w:r>
      <w:r w:rsidR="00E87314" w:rsidRPr="00772A45">
        <w:rPr>
          <w:rFonts w:ascii="Times New Roman" w:hAnsi="Times New Roman" w:cs="Times New Roman"/>
          <w:sz w:val="24"/>
          <w:szCs w:val="24"/>
          <w:lang w:val="lt-LT"/>
        </w:rPr>
        <w:t>Pareigybės lygis – A2.</w:t>
      </w:r>
    </w:p>
    <w:p w14:paraId="1C98D205" w14:textId="11860277" w:rsidR="00700629"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00700629" w:rsidRPr="00772A45">
        <w:rPr>
          <w:rFonts w:ascii="Times New Roman" w:hAnsi="Times New Roman" w:cs="Times New Roman"/>
          <w:sz w:val="24"/>
          <w:szCs w:val="24"/>
          <w:lang w:val="lt-LT"/>
        </w:rPr>
        <w:t xml:space="preserve">. </w:t>
      </w:r>
      <w:r w:rsidR="00D7012C" w:rsidRPr="00772A45">
        <w:rPr>
          <w:rFonts w:ascii="Times New Roman" w:hAnsi="Times New Roman" w:cs="Times New Roman"/>
          <w:sz w:val="24"/>
          <w:szCs w:val="24"/>
          <w:lang w:val="lt-LT"/>
        </w:rPr>
        <w:t>M</w:t>
      </w:r>
      <w:r w:rsidR="00700629" w:rsidRPr="00772A45">
        <w:rPr>
          <w:rFonts w:ascii="Times New Roman" w:hAnsi="Times New Roman" w:cs="Times New Roman"/>
          <w:sz w:val="24"/>
          <w:szCs w:val="24"/>
          <w:lang w:val="lt-LT"/>
        </w:rPr>
        <w:t xml:space="preserve">okytojas ekspertas </w:t>
      </w:r>
      <w:r w:rsidR="003C748C" w:rsidRPr="00772A45">
        <w:rPr>
          <w:rFonts w:ascii="Times New Roman" w:hAnsi="Times New Roman" w:cs="Times New Roman"/>
          <w:sz w:val="24"/>
          <w:szCs w:val="24"/>
          <w:lang w:val="lt-LT"/>
        </w:rPr>
        <w:t xml:space="preserve">yra </w:t>
      </w:r>
      <w:r w:rsidR="00700629" w:rsidRPr="00772A45">
        <w:rPr>
          <w:rFonts w:ascii="Times New Roman" w:hAnsi="Times New Roman" w:cs="Times New Roman"/>
          <w:sz w:val="24"/>
          <w:szCs w:val="24"/>
          <w:lang w:val="lt-LT"/>
        </w:rPr>
        <w:t xml:space="preserve">tiesiogiai </w:t>
      </w:r>
      <w:r w:rsidR="003C748C" w:rsidRPr="00772A45">
        <w:rPr>
          <w:rFonts w:ascii="Times New Roman" w:hAnsi="Times New Roman" w:cs="Times New Roman"/>
          <w:sz w:val="24"/>
          <w:szCs w:val="24"/>
          <w:lang w:val="lt-LT"/>
        </w:rPr>
        <w:t xml:space="preserve">pavaldus </w:t>
      </w:r>
      <w:r w:rsidR="00700629" w:rsidRPr="00772A45">
        <w:rPr>
          <w:rFonts w:ascii="Times New Roman" w:hAnsi="Times New Roman" w:cs="Times New Roman"/>
          <w:sz w:val="24"/>
          <w:szCs w:val="24"/>
          <w:lang w:val="lt-LT"/>
        </w:rPr>
        <w:t xml:space="preserve">mokyklos direktoriui ir direktoriaus pavaduotojui. </w:t>
      </w:r>
    </w:p>
    <w:p w14:paraId="7223F8CA" w14:textId="77777777" w:rsidR="00772A45" w:rsidRPr="00772A45" w:rsidRDefault="00772A45" w:rsidP="00772A45">
      <w:pPr>
        <w:spacing w:after="0" w:line="240" w:lineRule="auto"/>
        <w:jc w:val="center"/>
        <w:rPr>
          <w:rFonts w:ascii="Times New Roman" w:hAnsi="Times New Roman" w:cs="Times New Roman"/>
          <w:b/>
          <w:sz w:val="24"/>
          <w:szCs w:val="24"/>
          <w:lang w:val="lt-LT"/>
        </w:rPr>
      </w:pPr>
    </w:p>
    <w:p w14:paraId="2DBDD100" w14:textId="0D0ACB3F" w:rsidR="00700629" w:rsidRPr="00772A45" w:rsidRDefault="00700629" w:rsidP="00772A45">
      <w:pPr>
        <w:spacing w:after="0" w:line="240" w:lineRule="auto"/>
        <w:jc w:val="center"/>
        <w:rPr>
          <w:rFonts w:ascii="Times New Roman" w:hAnsi="Times New Roman" w:cs="Times New Roman"/>
          <w:b/>
          <w:sz w:val="24"/>
          <w:szCs w:val="24"/>
          <w:lang w:val="lt-LT"/>
        </w:rPr>
      </w:pPr>
      <w:r w:rsidRPr="00772A45">
        <w:rPr>
          <w:rFonts w:ascii="Times New Roman" w:hAnsi="Times New Roman" w:cs="Times New Roman"/>
          <w:b/>
          <w:sz w:val="24"/>
          <w:szCs w:val="24"/>
          <w:lang w:val="lt-LT"/>
        </w:rPr>
        <w:t>II SKYRIUS</w:t>
      </w:r>
    </w:p>
    <w:p w14:paraId="6607B5E7" w14:textId="77777777" w:rsidR="00700629" w:rsidRPr="00772A45" w:rsidRDefault="00700629" w:rsidP="00772A45">
      <w:pPr>
        <w:spacing w:after="0" w:line="240" w:lineRule="auto"/>
        <w:jc w:val="center"/>
        <w:rPr>
          <w:rFonts w:ascii="Times New Roman" w:hAnsi="Times New Roman" w:cs="Times New Roman"/>
          <w:b/>
          <w:sz w:val="24"/>
          <w:szCs w:val="24"/>
          <w:lang w:val="lt-LT"/>
        </w:rPr>
      </w:pPr>
      <w:r w:rsidRPr="00772A45">
        <w:rPr>
          <w:rFonts w:ascii="Times New Roman" w:hAnsi="Times New Roman" w:cs="Times New Roman"/>
          <w:b/>
          <w:sz w:val="24"/>
          <w:szCs w:val="24"/>
          <w:lang w:val="lt-LT"/>
        </w:rPr>
        <w:t>SPECIALŪS REIKALAVIMAI MOKYTOJUI EKSPERTUI</w:t>
      </w:r>
    </w:p>
    <w:p w14:paraId="51E10FDE" w14:textId="77777777" w:rsidR="00C26B6F" w:rsidRPr="00772A45" w:rsidRDefault="00C26B6F" w:rsidP="00772A45">
      <w:pPr>
        <w:spacing w:after="0" w:line="240" w:lineRule="auto"/>
        <w:jc w:val="center"/>
        <w:rPr>
          <w:rFonts w:ascii="Times New Roman" w:hAnsi="Times New Roman" w:cs="Times New Roman"/>
          <w:b/>
          <w:sz w:val="24"/>
          <w:szCs w:val="24"/>
          <w:lang w:val="lt-LT"/>
        </w:rPr>
      </w:pPr>
    </w:p>
    <w:p w14:paraId="50DA5501" w14:textId="2CE1AE46" w:rsidR="00700629"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700629" w:rsidRPr="00772A45">
        <w:rPr>
          <w:rFonts w:ascii="Times New Roman" w:hAnsi="Times New Roman" w:cs="Times New Roman"/>
          <w:sz w:val="24"/>
          <w:szCs w:val="24"/>
          <w:lang w:val="lt-LT"/>
        </w:rPr>
        <w:t xml:space="preserve">. Mokytojas ekspertas turi atitikti šiuos specialius reikalavimus: </w:t>
      </w:r>
    </w:p>
    <w:p w14:paraId="62FBEB64" w14:textId="12690CAD" w:rsidR="00700629"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700629" w:rsidRPr="00772A45">
        <w:rPr>
          <w:rFonts w:ascii="Times New Roman" w:hAnsi="Times New Roman" w:cs="Times New Roman"/>
          <w:sz w:val="24"/>
          <w:szCs w:val="24"/>
          <w:lang w:val="lt-LT"/>
        </w:rPr>
        <w:t xml:space="preserve">.1. turėti dėstomo muzikos dalyko aukštąjį universitetinį išsilavinimą ir įgytą pedagogo kvalifikaciją; </w:t>
      </w:r>
    </w:p>
    <w:p w14:paraId="758247F9" w14:textId="2DF7E2A1" w:rsidR="00700629"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700629" w:rsidRPr="00772A45">
        <w:rPr>
          <w:rFonts w:ascii="Times New Roman" w:hAnsi="Times New Roman" w:cs="Times New Roman"/>
          <w:sz w:val="24"/>
          <w:szCs w:val="24"/>
          <w:lang w:val="lt-LT"/>
        </w:rPr>
        <w:t xml:space="preserve">.2. kvalifikacinė kategorija turi atitikti LR švietimo, mokslo ir sporto ministro 2008 m. lapkričio 24 d. įsakymu Nr. ISAK-3216 patvirtintų „Mokytojų ir pagalbos mokiniui specialistų (išskyrus psichologus) atestacijos nuostatų“ kriterijus; </w:t>
      </w:r>
    </w:p>
    <w:p w14:paraId="221003D6" w14:textId="2CBFA4F2" w:rsidR="00700629"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700629" w:rsidRPr="00772A45">
        <w:rPr>
          <w:rFonts w:ascii="Times New Roman" w:hAnsi="Times New Roman" w:cs="Times New Roman"/>
          <w:sz w:val="24"/>
          <w:szCs w:val="24"/>
          <w:lang w:val="lt-LT"/>
        </w:rPr>
        <w:t xml:space="preserve">.3. būti išklausius ne mažesnės kaip 60 valandų apimties specialiosios pedagogikos ir specialiosios psichologijos kursus mokytojams; </w:t>
      </w:r>
    </w:p>
    <w:p w14:paraId="5B6FDD44" w14:textId="40B2CC99" w:rsidR="00700629"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700629" w:rsidRPr="00772A45">
        <w:rPr>
          <w:rFonts w:ascii="Times New Roman" w:hAnsi="Times New Roman" w:cs="Times New Roman"/>
          <w:sz w:val="24"/>
          <w:szCs w:val="24"/>
          <w:lang w:val="lt-LT"/>
        </w:rPr>
        <w:t xml:space="preserve">.4. privalo būti įgijęs kompetencijas, numatytas LR švietimo, mokslo ir sporto ministro patvirtintame reikalavimų mokytojų ir pagalbos mokinių specialistų skaitmeninio raštingumo programoms apraše (gebėti dirbti Microsoft Office programų paketu, naudotis internetinėmis naršyklėmis bei elektroniniu paštu); </w:t>
      </w:r>
    </w:p>
    <w:p w14:paraId="6D886034" w14:textId="44B91988" w:rsidR="007D3161"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700629" w:rsidRPr="00772A45">
        <w:rPr>
          <w:rFonts w:ascii="Times New Roman" w:hAnsi="Times New Roman" w:cs="Times New Roman"/>
          <w:sz w:val="24"/>
          <w:szCs w:val="24"/>
          <w:lang w:val="lt-LT"/>
        </w:rPr>
        <w:t>.5. privalo gerai mokėti lietuvių kalbą; jos mokėjimo lygis turi atitikti teisės aktais nustatytų valstybinės kalbos mokėjimo kategorijų reikalavimus, kalbos kultūros reikalavimus;</w:t>
      </w:r>
    </w:p>
    <w:p w14:paraId="23DF9750" w14:textId="283B97FE" w:rsidR="007D3161"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700629" w:rsidRPr="00772A45">
        <w:rPr>
          <w:rFonts w:ascii="Times New Roman" w:hAnsi="Times New Roman" w:cs="Times New Roman"/>
          <w:sz w:val="24"/>
          <w:szCs w:val="24"/>
          <w:lang w:val="lt-LT"/>
        </w:rPr>
        <w:t>.6. gebėti organizuoti ir analizuoti ugdymo, mokymo(</w:t>
      </w:r>
      <w:proofErr w:type="spellStart"/>
      <w:r w:rsidR="00700629" w:rsidRPr="00772A45">
        <w:rPr>
          <w:rFonts w:ascii="Times New Roman" w:hAnsi="Times New Roman" w:cs="Times New Roman"/>
          <w:sz w:val="24"/>
          <w:szCs w:val="24"/>
          <w:lang w:val="lt-LT"/>
        </w:rPr>
        <w:t>si</w:t>
      </w:r>
      <w:proofErr w:type="spellEnd"/>
      <w:r w:rsidR="00700629" w:rsidRPr="00772A45">
        <w:rPr>
          <w:rFonts w:ascii="Times New Roman" w:hAnsi="Times New Roman" w:cs="Times New Roman"/>
          <w:sz w:val="24"/>
          <w:szCs w:val="24"/>
          <w:lang w:val="lt-LT"/>
        </w:rPr>
        <w:t xml:space="preserve">) procesą, spręsti iškilusias problemas ir konfliktus, tirti pedagogines situacijas, skleisti gerąją pedagoginio darbo patirtį, dirbti komandoje; 5.7. gebėti kaupti, sisteminti, apibendrinti informaciją ir rengti išvadas; </w:t>
      </w:r>
    </w:p>
    <w:p w14:paraId="53BCAB9B" w14:textId="46B0DC50" w:rsidR="007D3161"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700629" w:rsidRPr="00772A45">
        <w:rPr>
          <w:rFonts w:ascii="Times New Roman" w:hAnsi="Times New Roman" w:cs="Times New Roman"/>
          <w:sz w:val="24"/>
          <w:szCs w:val="24"/>
          <w:lang w:val="lt-LT"/>
        </w:rPr>
        <w:t>.</w:t>
      </w:r>
      <w:r w:rsidR="00E60DF9">
        <w:rPr>
          <w:rFonts w:ascii="Times New Roman" w:hAnsi="Times New Roman" w:cs="Times New Roman"/>
          <w:sz w:val="24"/>
          <w:szCs w:val="24"/>
          <w:lang w:val="lt-LT"/>
        </w:rPr>
        <w:t>7</w:t>
      </w:r>
      <w:r w:rsidR="00700629" w:rsidRPr="00772A45">
        <w:rPr>
          <w:rFonts w:ascii="Times New Roman" w:hAnsi="Times New Roman" w:cs="Times New Roman"/>
          <w:sz w:val="24"/>
          <w:szCs w:val="24"/>
          <w:lang w:val="lt-LT"/>
        </w:rPr>
        <w:t xml:space="preserve">. gebėti užtikrinti mokinių saugumą, emociškai saugią mokymosi aplinką, reaguoti į smurtą ir patyčias; </w:t>
      </w:r>
    </w:p>
    <w:p w14:paraId="08104775" w14:textId="5D108942" w:rsidR="007D3161"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4</w:t>
      </w:r>
      <w:r w:rsidR="00700629" w:rsidRPr="00772A45">
        <w:rPr>
          <w:rFonts w:ascii="Times New Roman" w:hAnsi="Times New Roman" w:cs="Times New Roman"/>
          <w:sz w:val="24"/>
          <w:szCs w:val="24"/>
          <w:lang w:val="lt-LT"/>
        </w:rPr>
        <w:t>.</w:t>
      </w:r>
      <w:r w:rsidR="00E60DF9">
        <w:rPr>
          <w:rFonts w:ascii="Times New Roman" w:hAnsi="Times New Roman" w:cs="Times New Roman"/>
          <w:sz w:val="24"/>
          <w:szCs w:val="24"/>
          <w:lang w:val="lt-LT"/>
        </w:rPr>
        <w:t>8</w:t>
      </w:r>
      <w:r w:rsidR="00700629" w:rsidRPr="00772A45">
        <w:rPr>
          <w:rFonts w:ascii="Times New Roman" w:hAnsi="Times New Roman" w:cs="Times New Roman"/>
          <w:sz w:val="24"/>
          <w:szCs w:val="24"/>
          <w:lang w:val="lt-LT"/>
        </w:rPr>
        <w:t>. būti nepriekaištingos reputacijos, kaip ji apibrėžta LR švietimo įstatyme, laikytis Pedagogų etikos kodekso.</w:t>
      </w:r>
    </w:p>
    <w:p w14:paraId="7392076D" w14:textId="5160D4CD" w:rsidR="007D3161"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5</w:t>
      </w:r>
      <w:r w:rsidR="00700629" w:rsidRPr="00772A45">
        <w:rPr>
          <w:rFonts w:ascii="Times New Roman" w:hAnsi="Times New Roman" w:cs="Times New Roman"/>
          <w:sz w:val="24"/>
          <w:szCs w:val="24"/>
          <w:lang w:val="lt-LT"/>
        </w:rPr>
        <w:t>. Mokytojas ekspertas savo veikloje vadovaujasi LR švietimo įstatymu, mokyklos nuostatais, darbo tvarkos taisyklėmis, ugdymo planais, mokytojo eksperto pareigybės aprašymu, mokyklos direktoriaus įsakymais ir kitais ugdymą reglamentuojanči</w:t>
      </w:r>
      <w:r w:rsidR="007D3161" w:rsidRPr="00772A45">
        <w:rPr>
          <w:rFonts w:ascii="Times New Roman" w:hAnsi="Times New Roman" w:cs="Times New Roman"/>
          <w:sz w:val="24"/>
          <w:szCs w:val="24"/>
          <w:lang w:val="lt-LT"/>
        </w:rPr>
        <w:t>ais teisės aktais.</w:t>
      </w:r>
    </w:p>
    <w:p w14:paraId="27E8271A" w14:textId="77777777" w:rsidR="00C26B6F" w:rsidRPr="00772A45" w:rsidRDefault="00C26B6F" w:rsidP="00772A45">
      <w:pPr>
        <w:spacing w:after="0" w:line="240" w:lineRule="auto"/>
        <w:jc w:val="center"/>
        <w:rPr>
          <w:rFonts w:ascii="Times New Roman" w:hAnsi="Times New Roman" w:cs="Times New Roman"/>
          <w:b/>
          <w:sz w:val="24"/>
          <w:szCs w:val="24"/>
          <w:lang w:val="lt-LT"/>
        </w:rPr>
      </w:pPr>
    </w:p>
    <w:p w14:paraId="4433DC14" w14:textId="77558BFC" w:rsidR="003455EC" w:rsidRPr="00772A45" w:rsidRDefault="00700629" w:rsidP="00772A45">
      <w:pPr>
        <w:spacing w:after="0" w:line="240" w:lineRule="auto"/>
        <w:jc w:val="center"/>
        <w:rPr>
          <w:rFonts w:ascii="Times New Roman" w:hAnsi="Times New Roman" w:cs="Times New Roman"/>
          <w:b/>
          <w:sz w:val="24"/>
          <w:szCs w:val="24"/>
          <w:lang w:val="lt-LT"/>
        </w:rPr>
      </w:pPr>
      <w:r w:rsidRPr="00772A45">
        <w:rPr>
          <w:rFonts w:ascii="Times New Roman" w:hAnsi="Times New Roman" w:cs="Times New Roman"/>
          <w:b/>
          <w:sz w:val="24"/>
          <w:szCs w:val="24"/>
          <w:lang w:val="lt-LT"/>
        </w:rPr>
        <w:lastRenderedPageBreak/>
        <w:t>III SKYRIUS</w:t>
      </w:r>
    </w:p>
    <w:p w14:paraId="148ED24C" w14:textId="77777777" w:rsidR="003455EC" w:rsidRDefault="00700629" w:rsidP="00772A45">
      <w:pPr>
        <w:spacing w:after="0" w:line="240" w:lineRule="auto"/>
        <w:jc w:val="center"/>
        <w:rPr>
          <w:rFonts w:ascii="Times New Roman" w:hAnsi="Times New Roman" w:cs="Times New Roman"/>
          <w:b/>
          <w:sz w:val="24"/>
          <w:szCs w:val="24"/>
          <w:lang w:val="lt-LT"/>
        </w:rPr>
      </w:pPr>
      <w:r w:rsidRPr="00772A45">
        <w:rPr>
          <w:rFonts w:ascii="Times New Roman" w:hAnsi="Times New Roman" w:cs="Times New Roman"/>
          <w:b/>
          <w:sz w:val="24"/>
          <w:szCs w:val="24"/>
          <w:lang w:val="lt-LT"/>
        </w:rPr>
        <w:t>MOKYTOJO EKSPERTO FUNKCIJOS</w:t>
      </w:r>
    </w:p>
    <w:p w14:paraId="67AF6B0A" w14:textId="77777777" w:rsidR="00E60DF9" w:rsidRPr="00772A45" w:rsidRDefault="00E60DF9" w:rsidP="00772A45">
      <w:pPr>
        <w:spacing w:after="0" w:line="240" w:lineRule="auto"/>
        <w:jc w:val="center"/>
        <w:rPr>
          <w:rFonts w:ascii="Times New Roman" w:hAnsi="Times New Roman" w:cs="Times New Roman"/>
          <w:b/>
          <w:sz w:val="24"/>
          <w:szCs w:val="24"/>
          <w:lang w:val="lt-LT"/>
        </w:rPr>
      </w:pPr>
    </w:p>
    <w:p w14:paraId="462657B8" w14:textId="03115F79" w:rsidR="003455EC"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 Mokytojas ekspertas vykdo šias funkcijas: </w:t>
      </w:r>
    </w:p>
    <w:p w14:paraId="48000AD4" w14:textId="27F45223" w:rsidR="003455EC"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.1. ugdo mokinius pagal pradinio/pagrindinio formalųjį švietimą papildančio ugdymo ir neformaliojo ugdymo programas: </w:t>
      </w:r>
    </w:p>
    <w:p w14:paraId="44AC50D0" w14:textId="087BCE9F" w:rsidR="003455EC"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.1.1. užtikrina geros kokybės ugdymą, ugdo remiantis mokinių gebėjimais, stiprina mokinių mokymosi motyvaciją ir pasitikėjimą savo gebėjimais, suteikia reikiamą pagalbą mokiniams. Pagal muzikos mokyklos ugdymo planą ir pamokų tvarkaraštį veda pamokas; </w:t>
      </w:r>
    </w:p>
    <w:p w14:paraId="21A527B0" w14:textId="2761CB4E" w:rsidR="003455EC"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.1.2. suteikia pagalbą mokiniams, turintiems ugdymosi, mokymosi sunkumų ir specialiųjų ugdymosi poreikių, pritaiko jiems dalyko programą, turinį, metodus; </w:t>
      </w:r>
    </w:p>
    <w:p w14:paraId="57F04288" w14:textId="29CB0469" w:rsidR="003455EC"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.1.3. sudaro individualų mokinio tvarkaraštį, individualią pusmečio programą; </w:t>
      </w:r>
    </w:p>
    <w:p w14:paraId="37355311" w14:textId="5FBF6938" w:rsidR="003455EC"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.1.4. rengia ir atnaujina bendrąsias ugdymo programas; </w:t>
      </w:r>
    </w:p>
    <w:p w14:paraId="13C09017" w14:textId="7068B5BD" w:rsidR="003455EC" w:rsidRPr="00772A45" w:rsidRDefault="00090D99"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.1.5. bendradarbiauja su savo mokyklos, miesto, šalies ir užsienio pedagogais bei įvairiose koncertinėse erdvėse organizuoja bendrus renginius, įtraukiančius mokyklos ugdytinius. </w:t>
      </w:r>
    </w:p>
    <w:p w14:paraId="5D647ED2" w14:textId="3F3B285B"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.2. kelia kvalifikaciją ir dalinasi patirtimi: </w:t>
      </w:r>
    </w:p>
    <w:p w14:paraId="73622E87" w14:textId="0ADAAC9F"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.2.1. tobulina savo kvalifikaciją, kaupia dalykines, pedagogines, psichologines žinias, plečia kultūrinį akiratį; </w:t>
      </w:r>
    </w:p>
    <w:p w14:paraId="189FF4FF" w14:textId="2CC1BBF7"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.2.2. dalyvauja vertinant kitų institucijų mokytojų, pretenduojančių įgyti vyr. mokytojo, metodininko ar eksperto kvalifikacines kategorijas, profesinę kompetenciją; </w:t>
      </w:r>
    </w:p>
    <w:p w14:paraId="4B86892B" w14:textId="10AC6313"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.2.3. dalyvauja miesto, šalies konkursų vertinimo komisijos darbe; </w:t>
      </w:r>
    </w:p>
    <w:p w14:paraId="034908BF" w14:textId="78C328DB"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.2.4. dalinasi gerąja pedagoginio darbo patirtimi miesto, šalies ir užsienio ugdymo įstaigose: skaito metodines-dalykines, pedagogines paskaitas, pranešimus, rengia metodines ir mokomąsias priemones (leidinius), veda autorinius seminarus, rengia ir įgyvendina projektus, dalyvauja projektinėje veikloje, rengia kvalifikacijos tobulinimo programas; </w:t>
      </w:r>
    </w:p>
    <w:p w14:paraId="23E13DDD" w14:textId="028982C4"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.3. vykdo veiklas, kurias privalo atlikti mokyklos bendruomenei: </w:t>
      </w:r>
    </w:p>
    <w:p w14:paraId="130EFCCA" w14:textId="3B4B6705"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.3.1. tėvus (globėjus, rūpintojus) informuoja, konsultuoja ir bendradarbiauja su jais dėl mokinių ugdymo(</w:t>
      </w:r>
      <w:proofErr w:type="spellStart"/>
      <w:r w:rsidR="00700629" w:rsidRPr="00772A45">
        <w:rPr>
          <w:rFonts w:ascii="Times New Roman" w:hAnsi="Times New Roman" w:cs="Times New Roman"/>
          <w:sz w:val="24"/>
          <w:szCs w:val="24"/>
          <w:lang w:val="lt-LT"/>
        </w:rPr>
        <w:t>si</w:t>
      </w:r>
      <w:proofErr w:type="spellEnd"/>
      <w:r w:rsidR="00700629" w:rsidRPr="00772A45">
        <w:rPr>
          <w:rFonts w:ascii="Times New Roman" w:hAnsi="Times New Roman" w:cs="Times New Roman"/>
          <w:sz w:val="24"/>
          <w:szCs w:val="24"/>
          <w:lang w:val="lt-LT"/>
        </w:rPr>
        <w:t xml:space="preserve">) ir mokymosi pažangos ir pasiekimų; </w:t>
      </w:r>
    </w:p>
    <w:p w14:paraId="41049006" w14:textId="06A6ABB9"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.3.2. bendradarbiauja su mokyklos darbuotojais mokinių ugdymo klausimais; </w:t>
      </w:r>
    </w:p>
    <w:p w14:paraId="67160A52" w14:textId="540D7DD4"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.3.3. dalyvauja mokyklos administracijos inicijuotose veiklose, skirtose mokyklos veiklai planuoti, organizuoti; </w:t>
      </w:r>
    </w:p>
    <w:p w14:paraId="5396EB51" w14:textId="5499C17C"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.3.4. siūlo idėjas bendruomenę stiprinančių renginių inicijavimui ir prisideda prie jų organizavimo; </w:t>
      </w:r>
    </w:p>
    <w:p w14:paraId="5FCE621C" w14:textId="0E1AE10A"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.3.5. reguliariai pildo elektroninį dienyną; </w:t>
      </w:r>
    </w:p>
    <w:p w14:paraId="0B96A44B" w14:textId="54457C61"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.3.6. koordinuoja mokėjimo už mokslą atsiskaitymą; </w:t>
      </w:r>
    </w:p>
    <w:p w14:paraId="2D2975BD" w14:textId="00421EC5"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.3.7. parengia dokumentus organizuojant pamokas ne mokykloje, kitas išvykas; </w:t>
      </w:r>
    </w:p>
    <w:p w14:paraId="2A9698BF" w14:textId="22248F1B"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.3.8. informuoja tėvus (globėjus) apie sutarties nutraukimą, jeigu mokinys be pateisinamos priežasties nelanko ugdymo įstaigos daugiau nei dvi savaites; </w:t>
      </w:r>
    </w:p>
    <w:p w14:paraId="6E6E9CFE" w14:textId="6BBC4BF7"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.3.9. teisės aktų nustatyta tvarka prieš pradėdamas dirbti ir vėliau periodiškai profilaktiškai pasitikrina sveikatą; </w:t>
      </w:r>
    </w:p>
    <w:p w14:paraId="2489B2AA" w14:textId="75463C20"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.3.10. dalyvauja Mokytojų tarybos posėdžiuose; </w:t>
      </w:r>
    </w:p>
    <w:p w14:paraId="5197D6EF" w14:textId="43A73AD5"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.3.11. mokslo metų pabaigoje įsivertina savo darbą pagal mokykloje priimtus susitarimus ir aptaria metodinėje grupėje bei su kuruojančiu pavaduotoju ugdymui; </w:t>
      </w:r>
    </w:p>
    <w:p w14:paraId="491D6AFC" w14:textId="7C08563E" w:rsidR="003455EC" w:rsidRPr="00772A45" w:rsidRDefault="00993E52"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.3.12. </w:t>
      </w:r>
      <w:proofErr w:type="spellStart"/>
      <w:r w:rsidR="00700629" w:rsidRPr="00772A45">
        <w:rPr>
          <w:rFonts w:ascii="Times New Roman" w:hAnsi="Times New Roman" w:cs="Times New Roman"/>
          <w:sz w:val="24"/>
          <w:szCs w:val="24"/>
          <w:lang w:val="lt-LT"/>
        </w:rPr>
        <w:t>mentoriauja</w:t>
      </w:r>
      <w:proofErr w:type="spellEnd"/>
      <w:r w:rsidR="00700629" w:rsidRPr="00772A45">
        <w:rPr>
          <w:rFonts w:ascii="Times New Roman" w:hAnsi="Times New Roman" w:cs="Times New Roman"/>
          <w:sz w:val="24"/>
          <w:szCs w:val="24"/>
          <w:lang w:val="lt-LT"/>
        </w:rPr>
        <w:t xml:space="preserve">. </w:t>
      </w:r>
    </w:p>
    <w:p w14:paraId="089E2F6D" w14:textId="35CB6E76" w:rsidR="003455EC" w:rsidRPr="00772A45" w:rsidRDefault="003372D4"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6</w:t>
      </w:r>
      <w:r w:rsidR="00700629" w:rsidRPr="00772A45">
        <w:rPr>
          <w:rFonts w:ascii="Times New Roman" w:hAnsi="Times New Roman" w:cs="Times New Roman"/>
          <w:sz w:val="24"/>
          <w:szCs w:val="24"/>
          <w:lang w:val="lt-LT"/>
        </w:rPr>
        <w:t xml:space="preserve">.4. vykdo veiklas, kurios gali būti sulygstamos su mokytoju individualiai (toliau – individualios veiklos), atsižvelgiant į jo turimą kvalifikacinę kategoriją, atliekamas funkcijas, numatytas pareigybės apraše, į mokyklos tikslus ir uždavinius (pagal Lietuvos Respublikos švietimo, mokslo ir sporto ministro 2019 m. kovo 1 d. įsakymu Nr. V-184 patvirtintą aprašą – „Mokytojų, dirbančių pagal bendrojo ugdymo, profesinio mokymo ir 3 neformaliojo švietimo programas (išskyrus ikimokyklinio ir priešmokyklinio </w:t>
      </w:r>
      <w:r w:rsidR="00700629" w:rsidRPr="00772A45">
        <w:rPr>
          <w:rFonts w:ascii="Times New Roman" w:hAnsi="Times New Roman" w:cs="Times New Roman"/>
          <w:sz w:val="24"/>
          <w:szCs w:val="24"/>
          <w:lang w:val="lt-LT"/>
        </w:rPr>
        <w:lastRenderedPageBreak/>
        <w:t>ugdymo programas), veiklų mokyklos bendruomenei aprašas“; 7.5. vykdo kitas teisės aktuose nustatytas pareigas ir kitus direktoriaus, direktoriaus pavaduotojo ugdymui ir specializacijų (sekcijos) kuratorių teisėtus nurodymus.</w:t>
      </w:r>
    </w:p>
    <w:p w14:paraId="378E0EF6" w14:textId="7B8A00FE" w:rsidR="003455EC" w:rsidRPr="00772A45" w:rsidRDefault="003372D4"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7</w:t>
      </w:r>
      <w:r w:rsidR="00700629" w:rsidRPr="00772A45">
        <w:rPr>
          <w:rFonts w:ascii="Times New Roman" w:hAnsi="Times New Roman" w:cs="Times New Roman"/>
          <w:sz w:val="24"/>
          <w:szCs w:val="24"/>
          <w:lang w:val="lt-LT"/>
        </w:rPr>
        <w:t xml:space="preserve">. Kitos mokytojo eksperto pareigybės funkcijos, numatomos mokslo metams, suderinamos su mokytoju ir tvirtinamos atskiru muzikos mokyklos direktoriaus įsakymu. </w:t>
      </w:r>
    </w:p>
    <w:p w14:paraId="31A9C250" w14:textId="77777777" w:rsidR="00C26B6F" w:rsidRPr="00772A45" w:rsidRDefault="00C26B6F" w:rsidP="00772A45">
      <w:pPr>
        <w:spacing w:after="0" w:line="240" w:lineRule="auto"/>
        <w:jc w:val="center"/>
        <w:rPr>
          <w:rFonts w:ascii="Times New Roman" w:hAnsi="Times New Roman" w:cs="Times New Roman"/>
          <w:b/>
          <w:sz w:val="24"/>
          <w:szCs w:val="24"/>
          <w:lang w:val="lt-LT"/>
        </w:rPr>
      </w:pPr>
    </w:p>
    <w:p w14:paraId="5FE0CD34" w14:textId="3E3FD3B6" w:rsidR="003455EC" w:rsidRPr="00772A45" w:rsidRDefault="00700629" w:rsidP="00772A45">
      <w:pPr>
        <w:spacing w:after="0" w:line="240" w:lineRule="auto"/>
        <w:jc w:val="center"/>
        <w:rPr>
          <w:rFonts w:ascii="Times New Roman" w:hAnsi="Times New Roman" w:cs="Times New Roman"/>
          <w:b/>
          <w:sz w:val="24"/>
          <w:szCs w:val="24"/>
          <w:lang w:val="lt-LT"/>
        </w:rPr>
      </w:pPr>
      <w:r w:rsidRPr="00772A45">
        <w:rPr>
          <w:rFonts w:ascii="Times New Roman" w:hAnsi="Times New Roman" w:cs="Times New Roman"/>
          <w:b/>
          <w:sz w:val="24"/>
          <w:szCs w:val="24"/>
          <w:lang w:val="lt-LT"/>
        </w:rPr>
        <w:t>IV SKYRIUS</w:t>
      </w:r>
    </w:p>
    <w:p w14:paraId="4E2D3BED" w14:textId="77777777" w:rsidR="003455EC" w:rsidRDefault="00700629" w:rsidP="00772A45">
      <w:pPr>
        <w:spacing w:after="0" w:line="240" w:lineRule="auto"/>
        <w:jc w:val="center"/>
        <w:rPr>
          <w:rFonts w:ascii="Times New Roman" w:hAnsi="Times New Roman" w:cs="Times New Roman"/>
          <w:b/>
          <w:sz w:val="24"/>
          <w:szCs w:val="24"/>
          <w:lang w:val="lt-LT"/>
        </w:rPr>
      </w:pPr>
      <w:r w:rsidRPr="00772A45">
        <w:rPr>
          <w:rFonts w:ascii="Times New Roman" w:hAnsi="Times New Roman" w:cs="Times New Roman"/>
          <w:b/>
          <w:sz w:val="24"/>
          <w:szCs w:val="24"/>
          <w:lang w:val="lt-LT"/>
        </w:rPr>
        <w:t>MOKINIŲ SAUGUMO UŽTIKRINIMAS</w:t>
      </w:r>
    </w:p>
    <w:p w14:paraId="04D6F429" w14:textId="77777777" w:rsidR="00DA54A7" w:rsidRPr="00772A45" w:rsidRDefault="00DA54A7" w:rsidP="00772A45">
      <w:pPr>
        <w:spacing w:after="0" w:line="240" w:lineRule="auto"/>
        <w:jc w:val="center"/>
        <w:rPr>
          <w:rFonts w:ascii="Times New Roman" w:hAnsi="Times New Roman" w:cs="Times New Roman"/>
          <w:b/>
          <w:sz w:val="24"/>
          <w:szCs w:val="24"/>
          <w:lang w:val="lt-LT"/>
        </w:rPr>
      </w:pPr>
    </w:p>
    <w:p w14:paraId="3860CC7D" w14:textId="7209EE34" w:rsidR="003455EC" w:rsidRPr="00772A45" w:rsidRDefault="003372D4"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700629" w:rsidRPr="00772A45">
        <w:rPr>
          <w:rFonts w:ascii="Times New Roman" w:hAnsi="Times New Roman" w:cs="Times New Roman"/>
          <w:sz w:val="24"/>
          <w:szCs w:val="24"/>
          <w:lang w:val="lt-LT"/>
        </w:rPr>
        <w:t xml:space="preserve">. Mokytojas ekspertas, įtaręs ar pastebėjęs žodines, fizines, socialines patyčias, smurtą: </w:t>
      </w:r>
    </w:p>
    <w:p w14:paraId="7491A5A2" w14:textId="76032154" w:rsidR="003455EC" w:rsidRPr="00772A45" w:rsidRDefault="003372D4"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700629" w:rsidRPr="00772A45">
        <w:rPr>
          <w:rFonts w:ascii="Times New Roman" w:hAnsi="Times New Roman" w:cs="Times New Roman"/>
          <w:sz w:val="24"/>
          <w:szCs w:val="24"/>
          <w:lang w:val="lt-LT"/>
        </w:rPr>
        <w:t xml:space="preserve">.1. nedelsdamas įsikiša ir nutraukia bet kokius tokį įtarimą keliančius veiksmus; </w:t>
      </w:r>
    </w:p>
    <w:p w14:paraId="128C29F8" w14:textId="548D197C" w:rsidR="003455EC" w:rsidRPr="00772A45" w:rsidRDefault="003372D4"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8</w:t>
      </w:r>
      <w:r w:rsidR="00700629" w:rsidRPr="00772A45">
        <w:rPr>
          <w:rFonts w:ascii="Times New Roman" w:hAnsi="Times New Roman" w:cs="Times New Roman"/>
          <w:sz w:val="24"/>
          <w:szCs w:val="24"/>
          <w:lang w:val="lt-LT"/>
        </w:rPr>
        <w:t xml:space="preserve">.2. primena mokiniui, kuris tyčiojasi, smurtauja ar yra įtariamas tyčiojimusi, mokyklos mokinio elgesio taisykles; </w:t>
      </w:r>
    </w:p>
    <w:p w14:paraId="2632DB26" w14:textId="4ADFEFF2" w:rsidR="003455EC" w:rsidRPr="00772A45" w:rsidRDefault="003372D4" w:rsidP="00772A45">
      <w:pPr>
        <w:spacing w:after="0" w:line="24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9</w:t>
      </w:r>
      <w:r w:rsidR="00700629" w:rsidRPr="00772A45">
        <w:rPr>
          <w:rFonts w:ascii="Times New Roman" w:hAnsi="Times New Roman" w:cs="Times New Roman"/>
          <w:sz w:val="24"/>
          <w:szCs w:val="24"/>
          <w:lang w:val="lt-LT"/>
        </w:rPr>
        <w:t xml:space="preserve">. Esant grėsmei mokinio sveikatai ar gyvybei, mokytojas ekspertas suteikia pirmąją pagalbą ir nedelsiant kreipiasi į pagalbą galinčius suteikti asmenis (tėvus, globėjus, rūpintojus ir/ar mokyklos darbuotojus, direktorių) ir/ar institucijas (pvz.: policiją, greitąją pagalbą ir kt.). </w:t>
      </w:r>
    </w:p>
    <w:p w14:paraId="30C1FF04" w14:textId="77777777" w:rsidR="00C26B6F" w:rsidRPr="00772A45" w:rsidRDefault="00C26B6F" w:rsidP="00772A45">
      <w:pPr>
        <w:spacing w:after="0" w:line="240" w:lineRule="auto"/>
        <w:jc w:val="center"/>
        <w:rPr>
          <w:rFonts w:ascii="Times New Roman" w:hAnsi="Times New Roman" w:cs="Times New Roman"/>
          <w:b/>
          <w:sz w:val="24"/>
          <w:szCs w:val="24"/>
          <w:lang w:val="lt-LT"/>
        </w:rPr>
      </w:pPr>
    </w:p>
    <w:p w14:paraId="080E024C" w14:textId="58903EB1" w:rsidR="003455EC" w:rsidRPr="00772A45" w:rsidRDefault="00700629" w:rsidP="00772A45">
      <w:pPr>
        <w:spacing w:after="0" w:line="240" w:lineRule="auto"/>
        <w:jc w:val="center"/>
        <w:rPr>
          <w:rFonts w:ascii="Times New Roman" w:hAnsi="Times New Roman" w:cs="Times New Roman"/>
          <w:b/>
          <w:sz w:val="24"/>
          <w:szCs w:val="24"/>
          <w:lang w:val="lt-LT"/>
        </w:rPr>
      </w:pPr>
      <w:r w:rsidRPr="00772A45">
        <w:rPr>
          <w:rFonts w:ascii="Times New Roman" w:hAnsi="Times New Roman" w:cs="Times New Roman"/>
          <w:b/>
          <w:sz w:val="24"/>
          <w:szCs w:val="24"/>
          <w:lang w:val="lt-LT"/>
        </w:rPr>
        <w:t>V SKYRIUS</w:t>
      </w:r>
    </w:p>
    <w:p w14:paraId="1C7AC7A6" w14:textId="77777777" w:rsidR="003455EC" w:rsidRDefault="00700629" w:rsidP="00772A45">
      <w:pPr>
        <w:spacing w:after="0" w:line="240" w:lineRule="auto"/>
        <w:jc w:val="center"/>
        <w:rPr>
          <w:rFonts w:ascii="Times New Roman" w:hAnsi="Times New Roman" w:cs="Times New Roman"/>
          <w:b/>
          <w:sz w:val="24"/>
          <w:szCs w:val="24"/>
          <w:lang w:val="lt-LT"/>
        </w:rPr>
      </w:pPr>
      <w:r w:rsidRPr="00772A45">
        <w:rPr>
          <w:rFonts w:ascii="Times New Roman" w:hAnsi="Times New Roman" w:cs="Times New Roman"/>
          <w:b/>
          <w:sz w:val="24"/>
          <w:szCs w:val="24"/>
          <w:lang w:val="lt-LT"/>
        </w:rPr>
        <w:t>MOKYTOJO EKSPERTO TEISĖS</w:t>
      </w:r>
    </w:p>
    <w:p w14:paraId="496B68FC" w14:textId="77777777" w:rsidR="00DA54A7" w:rsidRPr="00772A45" w:rsidRDefault="00DA54A7" w:rsidP="00772A45">
      <w:pPr>
        <w:spacing w:after="0" w:line="240" w:lineRule="auto"/>
        <w:jc w:val="center"/>
        <w:rPr>
          <w:rFonts w:ascii="Times New Roman" w:hAnsi="Times New Roman" w:cs="Times New Roman"/>
          <w:b/>
          <w:sz w:val="24"/>
          <w:szCs w:val="24"/>
          <w:lang w:val="lt-LT"/>
        </w:rPr>
      </w:pPr>
    </w:p>
    <w:p w14:paraId="2D49DAF6" w14:textId="5F96BE27" w:rsidR="003455EC"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1</w:t>
      </w:r>
      <w:r w:rsidR="001A5E78">
        <w:rPr>
          <w:rFonts w:ascii="Times New Roman" w:hAnsi="Times New Roman" w:cs="Times New Roman"/>
          <w:sz w:val="24"/>
          <w:szCs w:val="24"/>
          <w:lang w:val="lt-LT"/>
        </w:rPr>
        <w:t>0</w:t>
      </w:r>
      <w:r w:rsidRPr="00772A45">
        <w:rPr>
          <w:rFonts w:ascii="Times New Roman" w:hAnsi="Times New Roman" w:cs="Times New Roman"/>
          <w:sz w:val="24"/>
          <w:szCs w:val="24"/>
          <w:lang w:val="lt-LT"/>
        </w:rPr>
        <w:t xml:space="preserve">. Mokytojas ekspertas turi teisę: </w:t>
      </w:r>
    </w:p>
    <w:p w14:paraId="0561D6ED" w14:textId="54C1C9E9" w:rsidR="003455EC"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1</w:t>
      </w:r>
      <w:r w:rsidR="001A5E78">
        <w:rPr>
          <w:rFonts w:ascii="Times New Roman" w:hAnsi="Times New Roman" w:cs="Times New Roman"/>
          <w:sz w:val="24"/>
          <w:szCs w:val="24"/>
          <w:lang w:val="lt-LT"/>
        </w:rPr>
        <w:t>0</w:t>
      </w:r>
      <w:r w:rsidRPr="00772A45">
        <w:rPr>
          <w:rFonts w:ascii="Times New Roman" w:hAnsi="Times New Roman" w:cs="Times New Roman"/>
          <w:sz w:val="24"/>
          <w:szCs w:val="24"/>
          <w:lang w:val="lt-LT"/>
        </w:rPr>
        <w:t xml:space="preserve">.1. į tinkamas darbo sąlygas, atostogas ir kitas teisės aktais numatytas garantijas; </w:t>
      </w:r>
    </w:p>
    <w:p w14:paraId="157F077C" w14:textId="27512965" w:rsidR="003455EC"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1</w:t>
      </w:r>
      <w:r w:rsidR="001A5E78">
        <w:rPr>
          <w:rFonts w:ascii="Times New Roman" w:hAnsi="Times New Roman" w:cs="Times New Roman"/>
          <w:sz w:val="24"/>
          <w:szCs w:val="24"/>
          <w:lang w:val="lt-LT"/>
        </w:rPr>
        <w:t>0</w:t>
      </w:r>
      <w:r w:rsidRPr="00772A45">
        <w:rPr>
          <w:rFonts w:ascii="Times New Roman" w:hAnsi="Times New Roman" w:cs="Times New Roman"/>
          <w:sz w:val="24"/>
          <w:szCs w:val="24"/>
          <w:lang w:val="lt-LT"/>
        </w:rPr>
        <w:t xml:space="preserve">.2. gauti įstatymų ir kitų teisės aktų nustatytą darbo užmokestį; </w:t>
      </w:r>
    </w:p>
    <w:p w14:paraId="454EDB2A" w14:textId="7742AEAB" w:rsidR="003455EC"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1</w:t>
      </w:r>
      <w:r w:rsidR="001A5E78">
        <w:rPr>
          <w:rFonts w:ascii="Times New Roman" w:hAnsi="Times New Roman" w:cs="Times New Roman"/>
          <w:sz w:val="24"/>
          <w:szCs w:val="24"/>
          <w:lang w:val="lt-LT"/>
        </w:rPr>
        <w:t>0</w:t>
      </w:r>
      <w:r w:rsidRPr="00772A45">
        <w:rPr>
          <w:rFonts w:ascii="Times New Roman" w:hAnsi="Times New Roman" w:cs="Times New Roman"/>
          <w:sz w:val="24"/>
          <w:szCs w:val="24"/>
          <w:lang w:val="lt-LT"/>
        </w:rPr>
        <w:t xml:space="preserve">.3. siūlyti savo individualias programas ir pasirinktus mokymo metodus; </w:t>
      </w:r>
    </w:p>
    <w:p w14:paraId="7D3AC028" w14:textId="639B00EF" w:rsidR="003455EC"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1</w:t>
      </w:r>
      <w:r w:rsidR="001A5E78">
        <w:rPr>
          <w:rFonts w:ascii="Times New Roman" w:hAnsi="Times New Roman" w:cs="Times New Roman"/>
          <w:sz w:val="24"/>
          <w:szCs w:val="24"/>
          <w:lang w:val="lt-LT"/>
        </w:rPr>
        <w:t>0</w:t>
      </w:r>
      <w:r w:rsidRPr="00772A45">
        <w:rPr>
          <w:rFonts w:ascii="Times New Roman" w:hAnsi="Times New Roman" w:cs="Times New Roman"/>
          <w:sz w:val="24"/>
          <w:szCs w:val="24"/>
          <w:lang w:val="lt-LT"/>
        </w:rPr>
        <w:t xml:space="preserve">.4. dirbti savitarpio pagarba grįstoje, psichologiškai, dvasiškai ir fiziškai saugioje aplinkoje, turėti higienos reikalavimus atitinkančią ir tinkamai aprūpintą darbo vietą; </w:t>
      </w:r>
    </w:p>
    <w:p w14:paraId="51EABFEF" w14:textId="58EE2B7D" w:rsidR="003455EC"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1</w:t>
      </w:r>
      <w:r w:rsidR="001A5E78">
        <w:rPr>
          <w:rFonts w:ascii="Times New Roman" w:hAnsi="Times New Roman" w:cs="Times New Roman"/>
          <w:sz w:val="24"/>
          <w:szCs w:val="24"/>
          <w:lang w:val="lt-LT"/>
        </w:rPr>
        <w:t>0</w:t>
      </w:r>
      <w:r w:rsidRPr="00772A45">
        <w:rPr>
          <w:rFonts w:ascii="Times New Roman" w:hAnsi="Times New Roman" w:cs="Times New Roman"/>
          <w:sz w:val="24"/>
          <w:szCs w:val="24"/>
          <w:lang w:val="lt-LT"/>
        </w:rPr>
        <w:t xml:space="preserve">.5. gauti informaciją, būtiną savo pareigoms atlikti; </w:t>
      </w:r>
    </w:p>
    <w:p w14:paraId="35D201FA" w14:textId="659713F6" w:rsidR="003455EC"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1</w:t>
      </w:r>
      <w:r w:rsidR="001A5E78">
        <w:rPr>
          <w:rFonts w:ascii="Times New Roman" w:hAnsi="Times New Roman" w:cs="Times New Roman"/>
          <w:sz w:val="24"/>
          <w:szCs w:val="24"/>
          <w:lang w:val="lt-LT"/>
        </w:rPr>
        <w:t>0</w:t>
      </w:r>
      <w:r w:rsidRPr="00772A45">
        <w:rPr>
          <w:rFonts w:ascii="Times New Roman" w:hAnsi="Times New Roman" w:cs="Times New Roman"/>
          <w:sz w:val="24"/>
          <w:szCs w:val="24"/>
          <w:lang w:val="lt-LT"/>
        </w:rPr>
        <w:t xml:space="preserve">.6. dalyvauti mokyklos savivaldos institucijų veikloje; </w:t>
      </w:r>
    </w:p>
    <w:p w14:paraId="54A2989B" w14:textId="586BB7FC" w:rsidR="003455EC"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1</w:t>
      </w:r>
      <w:r w:rsidR="001A5E78">
        <w:rPr>
          <w:rFonts w:ascii="Times New Roman" w:hAnsi="Times New Roman" w:cs="Times New Roman"/>
          <w:sz w:val="24"/>
          <w:szCs w:val="24"/>
          <w:lang w:val="lt-LT"/>
        </w:rPr>
        <w:t>0</w:t>
      </w:r>
      <w:r w:rsidRPr="00772A45">
        <w:rPr>
          <w:rFonts w:ascii="Times New Roman" w:hAnsi="Times New Roman" w:cs="Times New Roman"/>
          <w:sz w:val="24"/>
          <w:szCs w:val="24"/>
          <w:lang w:val="lt-LT"/>
        </w:rPr>
        <w:t xml:space="preserve">.7. dalyvauti susirinkimuose ir reikšti savo nuomonę; </w:t>
      </w:r>
    </w:p>
    <w:p w14:paraId="7CC54267" w14:textId="7B01A511" w:rsidR="003455EC"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1</w:t>
      </w:r>
      <w:r w:rsidR="001A5E78">
        <w:rPr>
          <w:rFonts w:ascii="Times New Roman" w:hAnsi="Times New Roman" w:cs="Times New Roman"/>
          <w:sz w:val="24"/>
          <w:szCs w:val="24"/>
          <w:lang w:val="lt-LT"/>
        </w:rPr>
        <w:t>0</w:t>
      </w:r>
      <w:r w:rsidRPr="00772A45">
        <w:rPr>
          <w:rFonts w:ascii="Times New Roman" w:hAnsi="Times New Roman" w:cs="Times New Roman"/>
          <w:sz w:val="24"/>
          <w:szCs w:val="24"/>
          <w:lang w:val="lt-LT"/>
        </w:rPr>
        <w:t xml:space="preserve">.8. burtis į visuomenines ir profesines organizacijas; </w:t>
      </w:r>
    </w:p>
    <w:p w14:paraId="3691704A" w14:textId="21C4E518" w:rsidR="003455EC"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1</w:t>
      </w:r>
      <w:r w:rsidR="001A5E78">
        <w:rPr>
          <w:rFonts w:ascii="Times New Roman" w:hAnsi="Times New Roman" w:cs="Times New Roman"/>
          <w:sz w:val="24"/>
          <w:szCs w:val="24"/>
          <w:lang w:val="lt-LT"/>
        </w:rPr>
        <w:t>0</w:t>
      </w:r>
      <w:r w:rsidRPr="00772A45">
        <w:rPr>
          <w:rFonts w:ascii="Times New Roman" w:hAnsi="Times New Roman" w:cs="Times New Roman"/>
          <w:sz w:val="24"/>
          <w:szCs w:val="24"/>
          <w:lang w:val="lt-LT"/>
        </w:rPr>
        <w:t xml:space="preserve">.9. naudotis įstatymų ir kitų teisės aktų nustatytomis teisėmis. </w:t>
      </w:r>
    </w:p>
    <w:p w14:paraId="312826D7" w14:textId="77777777" w:rsidR="00C26B6F" w:rsidRPr="00772A45" w:rsidRDefault="00C26B6F" w:rsidP="00772A45">
      <w:pPr>
        <w:spacing w:after="0" w:line="240" w:lineRule="auto"/>
        <w:jc w:val="center"/>
        <w:rPr>
          <w:rFonts w:ascii="Times New Roman" w:hAnsi="Times New Roman" w:cs="Times New Roman"/>
          <w:b/>
          <w:sz w:val="24"/>
          <w:szCs w:val="24"/>
          <w:lang w:val="lt-LT"/>
        </w:rPr>
      </w:pPr>
    </w:p>
    <w:p w14:paraId="048D9EED" w14:textId="1D6119D1" w:rsidR="003455EC" w:rsidRPr="00772A45" w:rsidRDefault="00700629" w:rsidP="00772A45">
      <w:pPr>
        <w:spacing w:after="0" w:line="240" w:lineRule="auto"/>
        <w:jc w:val="center"/>
        <w:rPr>
          <w:rFonts w:ascii="Times New Roman" w:hAnsi="Times New Roman" w:cs="Times New Roman"/>
          <w:b/>
          <w:sz w:val="24"/>
          <w:szCs w:val="24"/>
          <w:lang w:val="lt-LT"/>
        </w:rPr>
      </w:pPr>
      <w:r w:rsidRPr="00772A45">
        <w:rPr>
          <w:rFonts w:ascii="Times New Roman" w:hAnsi="Times New Roman" w:cs="Times New Roman"/>
          <w:b/>
          <w:sz w:val="24"/>
          <w:szCs w:val="24"/>
          <w:lang w:val="lt-LT"/>
        </w:rPr>
        <w:t>VI SKYRIUS</w:t>
      </w:r>
    </w:p>
    <w:p w14:paraId="4816ADFC" w14:textId="77777777" w:rsidR="003455EC" w:rsidRDefault="00700629" w:rsidP="00772A45">
      <w:pPr>
        <w:spacing w:after="0" w:line="240" w:lineRule="auto"/>
        <w:jc w:val="center"/>
        <w:rPr>
          <w:rFonts w:ascii="Times New Roman" w:hAnsi="Times New Roman" w:cs="Times New Roman"/>
          <w:b/>
          <w:sz w:val="24"/>
          <w:szCs w:val="24"/>
          <w:lang w:val="lt-LT"/>
        </w:rPr>
      </w:pPr>
      <w:r w:rsidRPr="00772A45">
        <w:rPr>
          <w:rFonts w:ascii="Times New Roman" w:hAnsi="Times New Roman" w:cs="Times New Roman"/>
          <w:b/>
          <w:sz w:val="24"/>
          <w:szCs w:val="24"/>
          <w:lang w:val="lt-LT"/>
        </w:rPr>
        <w:t>MOKYTOJO EKSPERTO ATSAKOMYBĖ</w:t>
      </w:r>
    </w:p>
    <w:p w14:paraId="07318C6D" w14:textId="77777777" w:rsidR="00DA54A7" w:rsidRPr="00772A45" w:rsidRDefault="00DA54A7" w:rsidP="00772A45">
      <w:pPr>
        <w:spacing w:after="0" w:line="240" w:lineRule="auto"/>
        <w:jc w:val="center"/>
        <w:rPr>
          <w:rFonts w:ascii="Times New Roman" w:hAnsi="Times New Roman" w:cs="Times New Roman"/>
          <w:b/>
          <w:sz w:val="24"/>
          <w:szCs w:val="24"/>
          <w:lang w:val="lt-LT"/>
        </w:rPr>
      </w:pPr>
    </w:p>
    <w:p w14:paraId="291D65C1" w14:textId="1ACAAC7B" w:rsidR="003455EC"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1</w:t>
      </w:r>
      <w:r w:rsidR="001A5E78">
        <w:rPr>
          <w:rFonts w:ascii="Times New Roman" w:hAnsi="Times New Roman" w:cs="Times New Roman"/>
          <w:sz w:val="24"/>
          <w:szCs w:val="24"/>
          <w:lang w:val="lt-LT"/>
        </w:rPr>
        <w:t>1</w:t>
      </w:r>
      <w:r w:rsidRPr="00772A45">
        <w:rPr>
          <w:rFonts w:ascii="Times New Roman" w:hAnsi="Times New Roman" w:cs="Times New Roman"/>
          <w:sz w:val="24"/>
          <w:szCs w:val="24"/>
          <w:lang w:val="lt-LT"/>
        </w:rPr>
        <w:t xml:space="preserve">. Mokytojas ekspertas teisės aktų nustatyta tvarka atsako už: </w:t>
      </w:r>
    </w:p>
    <w:p w14:paraId="67D56258" w14:textId="135D3321" w:rsidR="003455EC"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1</w:t>
      </w:r>
      <w:r w:rsidR="001A5E78">
        <w:rPr>
          <w:rFonts w:ascii="Times New Roman" w:hAnsi="Times New Roman" w:cs="Times New Roman"/>
          <w:sz w:val="24"/>
          <w:szCs w:val="24"/>
          <w:lang w:val="lt-LT"/>
        </w:rPr>
        <w:t>1</w:t>
      </w:r>
      <w:r w:rsidRPr="00772A45">
        <w:rPr>
          <w:rFonts w:ascii="Times New Roman" w:hAnsi="Times New Roman" w:cs="Times New Roman"/>
          <w:sz w:val="24"/>
          <w:szCs w:val="24"/>
          <w:lang w:val="lt-LT"/>
        </w:rPr>
        <w:t xml:space="preserve">.1. Lietuvos Respublikos įstatymų, kitų teisės aktų, mokyklos nuostatų, darbo tvarkos taisyklių, mokytojo etikos normų laikymąsi; </w:t>
      </w:r>
    </w:p>
    <w:p w14:paraId="002AC3E2" w14:textId="1FB41913" w:rsidR="003455EC"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1</w:t>
      </w:r>
      <w:r w:rsidR="001A5E78">
        <w:rPr>
          <w:rFonts w:ascii="Times New Roman" w:hAnsi="Times New Roman" w:cs="Times New Roman"/>
          <w:sz w:val="24"/>
          <w:szCs w:val="24"/>
          <w:lang w:val="lt-LT"/>
        </w:rPr>
        <w:t>1</w:t>
      </w:r>
      <w:r w:rsidRPr="00772A45">
        <w:rPr>
          <w:rFonts w:ascii="Times New Roman" w:hAnsi="Times New Roman" w:cs="Times New Roman"/>
          <w:sz w:val="24"/>
          <w:szCs w:val="24"/>
          <w:lang w:val="lt-LT"/>
        </w:rPr>
        <w:t xml:space="preserve">.2. tinkamą priskirtų funkcijų, direktoriaus ir direktoriaus pavaduotojų pavedimų atlikimą; </w:t>
      </w:r>
    </w:p>
    <w:p w14:paraId="03A95686" w14:textId="4528A113" w:rsidR="003455EC" w:rsidRPr="00772A45" w:rsidRDefault="00700629" w:rsidP="00772A45">
      <w:pPr>
        <w:spacing w:after="0" w:line="240" w:lineRule="auto"/>
        <w:ind w:firstLine="720"/>
        <w:jc w:val="both"/>
        <w:rPr>
          <w:rFonts w:ascii="Times New Roman" w:hAnsi="Times New Roman" w:cs="Times New Roman"/>
          <w:sz w:val="24"/>
          <w:szCs w:val="24"/>
          <w:lang w:val="lt-LT"/>
        </w:rPr>
      </w:pPr>
      <w:r w:rsidRPr="00772A45">
        <w:rPr>
          <w:rFonts w:ascii="Times New Roman" w:hAnsi="Times New Roman" w:cs="Times New Roman"/>
          <w:sz w:val="24"/>
          <w:szCs w:val="24"/>
          <w:lang w:val="lt-LT"/>
        </w:rPr>
        <w:t>1</w:t>
      </w:r>
      <w:r w:rsidR="001A5E78">
        <w:rPr>
          <w:rFonts w:ascii="Times New Roman" w:hAnsi="Times New Roman" w:cs="Times New Roman"/>
          <w:sz w:val="24"/>
          <w:szCs w:val="24"/>
          <w:lang w:val="lt-LT"/>
        </w:rPr>
        <w:t>1</w:t>
      </w:r>
      <w:r w:rsidRPr="00772A45">
        <w:rPr>
          <w:rFonts w:ascii="Times New Roman" w:hAnsi="Times New Roman" w:cs="Times New Roman"/>
          <w:sz w:val="24"/>
          <w:szCs w:val="24"/>
          <w:lang w:val="lt-LT"/>
        </w:rPr>
        <w:t xml:space="preserve">.3. asmens duomenų apsaugą teisės aktų nustatyta tvarka. </w:t>
      </w:r>
    </w:p>
    <w:p w14:paraId="1269069C" w14:textId="31960078" w:rsidR="002B1851" w:rsidRDefault="00700629" w:rsidP="00017806">
      <w:pPr>
        <w:spacing w:after="0" w:line="240" w:lineRule="auto"/>
        <w:ind w:firstLine="720"/>
        <w:jc w:val="both"/>
        <w:rPr>
          <w:lang w:val="lt-LT"/>
        </w:rPr>
      </w:pPr>
      <w:r w:rsidRPr="00772A45">
        <w:rPr>
          <w:rFonts w:ascii="Times New Roman" w:hAnsi="Times New Roman" w:cs="Times New Roman"/>
          <w:sz w:val="24"/>
          <w:szCs w:val="24"/>
          <w:lang w:val="lt-LT"/>
        </w:rPr>
        <w:t>1</w:t>
      </w:r>
      <w:r w:rsidR="001A5E78">
        <w:rPr>
          <w:rFonts w:ascii="Times New Roman" w:hAnsi="Times New Roman" w:cs="Times New Roman"/>
          <w:sz w:val="24"/>
          <w:szCs w:val="24"/>
          <w:lang w:val="lt-LT"/>
        </w:rPr>
        <w:t>2</w:t>
      </w:r>
      <w:r w:rsidRPr="00772A45">
        <w:rPr>
          <w:rFonts w:ascii="Times New Roman" w:hAnsi="Times New Roman" w:cs="Times New Roman"/>
          <w:sz w:val="24"/>
          <w:szCs w:val="24"/>
          <w:lang w:val="lt-LT"/>
        </w:rPr>
        <w:t>. Mokytojas ekspertas už savo pareigų netinkamą vykdymą atsako darbo tvarkos taisyklių ir Lietuvos Respublikos įstatymų nustatyta tvarka.</w:t>
      </w:r>
      <w:r w:rsidRPr="005203F7">
        <w:rPr>
          <w:rFonts w:ascii="Times New Roman" w:hAnsi="Times New Roman" w:cs="Times New Roman"/>
          <w:sz w:val="24"/>
          <w:szCs w:val="24"/>
          <w:lang w:val="lt-LT"/>
        </w:rPr>
        <w:t xml:space="preserve"> </w:t>
      </w:r>
      <w:r w:rsidRPr="005203F7">
        <w:rPr>
          <w:lang w:val="lt-LT"/>
        </w:rPr>
        <w:t xml:space="preserve"> </w:t>
      </w:r>
    </w:p>
    <w:p w14:paraId="3236AA39" w14:textId="77777777" w:rsidR="00772A45" w:rsidRDefault="00772A45" w:rsidP="00017806">
      <w:pPr>
        <w:spacing w:after="0" w:line="240" w:lineRule="auto"/>
        <w:ind w:firstLine="720"/>
        <w:jc w:val="both"/>
        <w:rPr>
          <w:lang w:val="lt-LT"/>
        </w:rPr>
      </w:pPr>
    </w:p>
    <w:p w14:paraId="1F75A943" w14:textId="77777777" w:rsidR="00A3005B" w:rsidRDefault="00A3005B" w:rsidP="00A3005B">
      <w:pPr>
        <w:spacing w:after="0"/>
        <w:jc w:val="center"/>
      </w:pPr>
      <w:r>
        <w:t>__________________</w:t>
      </w:r>
    </w:p>
    <w:sectPr w:rsidR="00A3005B" w:rsidSect="00AB0565">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629"/>
    <w:rsid w:val="00017806"/>
    <w:rsid w:val="00075E59"/>
    <w:rsid w:val="00085ABC"/>
    <w:rsid w:val="00090D99"/>
    <w:rsid w:val="000C2C37"/>
    <w:rsid w:val="001A5E78"/>
    <w:rsid w:val="002B1851"/>
    <w:rsid w:val="003372D4"/>
    <w:rsid w:val="003455EC"/>
    <w:rsid w:val="003824A9"/>
    <w:rsid w:val="003839F6"/>
    <w:rsid w:val="003C748C"/>
    <w:rsid w:val="0040695E"/>
    <w:rsid w:val="004D7C39"/>
    <w:rsid w:val="005203F7"/>
    <w:rsid w:val="00700629"/>
    <w:rsid w:val="00772A45"/>
    <w:rsid w:val="007D3161"/>
    <w:rsid w:val="0081526E"/>
    <w:rsid w:val="00993E52"/>
    <w:rsid w:val="00A3005B"/>
    <w:rsid w:val="00AB0565"/>
    <w:rsid w:val="00AC68A5"/>
    <w:rsid w:val="00C26B6F"/>
    <w:rsid w:val="00C71609"/>
    <w:rsid w:val="00D7012C"/>
    <w:rsid w:val="00DA0AE4"/>
    <w:rsid w:val="00DA54A7"/>
    <w:rsid w:val="00DA7797"/>
    <w:rsid w:val="00DE0752"/>
    <w:rsid w:val="00E60DF9"/>
    <w:rsid w:val="00E87314"/>
    <w:rsid w:val="00EB6626"/>
    <w:rsid w:val="00EC0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A97B"/>
  <w15:chartTrackingRefBased/>
  <w15:docId w15:val="{9E22179B-E88B-4C6F-8ED1-40EA4975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0629"/>
    <w:pPr>
      <w:spacing w:after="0" w:line="240" w:lineRule="auto"/>
    </w:pPr>
  </w:style>
  <w:style w:type="table" w:styleId="TableGrid">
    <w:name w:val="Table Grid"/>
    <w:basedOn w:val="TableNormal"/>
    <w:uiPriority w:val="59"/>
    <w:rsid w:val="00AB0565"/>
    <w:pPr>
      <w:spacing w:after="0" w:line="240" w:lineRule="auto"/>
    </w:pPr>
    <w:rPr>
      <w:rFonts w:ascii="Times New Roman" w:hAnsi="Times New Roman" w:cs="Times New Roman"/>
      <w:sz w:val="24"/>
      <w:szCs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Gargzdu Muzikos mokykla</cp:lastModifiedBy>
  <cp:revision>31</cp:revision>
  <dcterms:created xsi:type="dcterms:W3CDTF">2024-10-07T10:35:00Z</dcterms:created>
  <dcterms:modified xsi:type="dcterms:W3CDTF">2024-11-19T07:46:00Z</dcterms:modified>
</cp:coreProperties>
</file>